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1992" w14:textId="5EBA75E5" w:rsidR="000676BF" w:rsidRPr="0049597B" w:rsidRDefault="0049597B" w:rsidP="0049597B">
      <w:pPr>
        <w:jc w:val="center"/>
        <w:rPr>
          <w:b/>
          <w:bCs/>
          <w:sz w:val="28"/>
          <w:szCs w:val="28"/>
        </w:rPr>
      </w:pPr>
      <w:r w:rsidRPr="0049597B">
        <w:rPr>
          <w:b/>
          <w:bCs/>
          <w:sz w:val="28"/>
          <w:szCs w:val="28"/>
        </w:rPr>
        <w:t>Chantier CVC à réaliser en 2027</w:t>
      </w:r>
    </w:p>
    <w:p w14:paraId="45D3D83A" w14:textId="77777777" w:rsidR="0049597B" w:rsidRDefault="0049597B"/>
    <w:p w14:paraId="7BC7CD4E" w14:textId="3C6690F5" w:rsidR="0049597B" w:rsidRDefault="0049597B">
      <w:r>
        <w:t>Objet : Remplacement GF N°1 HCE.</w:t>
      </w:r>
    </w:p>
    <w:p w14:paraId="3410B874" w14:textId="6B1AFF03" w:rsidR="0049597B" w:rsidRDefault="0049597B"/>
    <w:p w14:paraId="05B5FD0C" w14:textId="39B15933" w:rsidR="0049597B" w:rsidRDefault="0049597B">
      <w:r>
        <w:t>Remplacement en lieu et place d’un GF en toiture du pavillon Hôpital Couple enfant.</w:t>
      </w:r>
    </w:p>
    <w:p w14:paraId="1F58B9A3" w14:textId="2564E190" w:rsidR="0049597B" w:rsidRDefault="00D46E49">
      <w:r>
        <w:t>Caractéristiques</w:t>
      </w:r>
      <w:r w:rsidR="0049597B">
        <w:t xml:space="preserve"> du GF actuel :</w:t>
      </w:r>
    </w:p>
    <w:p w14:paraId="63B7C162" w14:textId="60C5490E" w:rsidR="0049597B" w:rsidRDefault="0049597B" w:rsidP="0049597B">
      <w:pPr>
        <w:pStyle w:val="Paragraphedeliste"/>
        <w:numPr>
          <w:ilvl w:val="0"/>
          <w:numId w:val="1"/>
        </w:numPr>
      </w:pPr>
      <w:r>
        <w:t>RTAC200 TRANE</w:t>
      </w:r>
    </w:p>
    <w:p w14:paraId="0B9083B1" w14:textId="5225E961" w:rsidR="0049597B" w:rsidRDefault="00D46E49" w:rsidP="0049597B">
      <w:pPr>
        <w:pStyle w:val="Paragraphedeliste"/>
        <w:numPr>
          <w:ilvl w:val="0"/>
          <w:numId w:val="1"/>
        </w:numPr>
      </w:pPr>
      <w:r>
        <w:t>737Kw 35°C</w:t>
      </w:r>
    </w:p>
    <w:p w14:paraId="13770801" w14:textId="473E87C7" w:rsidR="00D46E49" w:rsidRDefault="00D46E49" w:rsidP="0049597B">
      <w:pPr>
        <w:pStyle w:val="Paragraphedeliste"/>
        <w:numPr>
          <w:ilvl w:val="0"/>
          <w:numId w:val="1"/>
        </w:numPr>
      </w:pPr>
      <w:r>
        <w:t>Puissance absorbée 350kw</w:t>
      </w:r>
    </w:p>
    <w:p w14:paraId="48E47DD5" w14:textId="5BC68136" w:rsidR="00D46E49" w:rsidRDefault="00D46E49" w:rsidP="0049597B">
      <w:pPr>
        <w:pStyle w:val="Paragraphedeliste"/>
        <w:numPr>
          <w:ilvl w:val="0"/>
          <w:numId w:val="1"/>
        </w:numPr>
      </w:pPr>
      <w:r>
        <w:t>Régime d’eau 7/12°C</w:t>
      </w:r>
    </w:p>
    <w:p w14:paraId="6957E11C" w14:textId="049F7D2D" w:rsidR="00D46E49" w:rsidRDefault="00D46E49" w:rsidP="0049597B">
      <w:pPr>
        <w:pStyle w:val="Paragraphedeliste"/>
        <w:numPr>
          <w:ilvl w:val="0"/>
          <w:numId w:val="1"/>
        </w:numPr>
      </w:pPr>
      <w:r>
        <w:t>Débit évaporateur nominal 130 m3/h</w:t>
      </w:r>
    </w:p>
    <w:p w14:paraId="7591E28A" w14:textId="641BCC6A" w:rsidR="00D46E49" w:rsidRDefault="00D46E49" w:rsidP="0049597B">
      <w:pPr>
        <w:pStyle w:val="Paragraphedeliste"/>
        <w:numPr>
          <w:ilvl w:val="0"/>
          <w:numId w:val="1"/>
        </w:numPr>
      </w:pPr>
      <w:r>
        <w:t>Longueur (m) 5.96 ; hauteur (m) 2.38 ; largeur (m) 2.26</w:t>
      </w:r>
    </w:p>
    <w:p w14:paraId="197DEBAE" w14:textId="7357F0D8" w:rsidR="00D46E49" w:rsidRDefault="00D46E49" w:rsidP="0049597B">
      <w:pPr>
        <w:pStyle w:val="Paragraphedeliste"/>
        <w:numPr>
          <w:ilvl w:val="0"/>
          <w:numId w:val="1"/>
        </w:numPr>
      </w:pPr>
      <w:r>
        <w:t>Niveau de pression acoustique à 10men dB 68</w:t>
      </w:r>
    </w:p>
    <w:p w14:paraId="0FBF7473" w14:textId="11557289" w:rsidR="00D46E49" w:rsidRDefault="00D46E49" w:rsidP="0049597B">
      <w:pPr>
        <w:pStyle w:val="Paragraphedeliste"/>
        <w:numPr>
          <w:ilvl w:val="0"/>
          <w:numId w:val="1"/>
        </w:numPr>
      </w:pPr>
      <w:r>
        <w:t>134a</w:t>
      </w:r>
    </w:p>
    <w:p w14:paraId="1617A553" w14:textId="5EB3BF07" w:rsidR="007A75F1" w:rsidRDefault="007A75F1" w:rsidP="0049597B">
      <w:pPr>
        <w:pStyle w:val="Paragraphedeliste"/>
        <w:numPr>
          <w:ilvl w:val="0"/>
          <w:numId w:val="1"/>
        </w:numPr>
      </w:pPr>
      <w:r>
        <w:t>Protection départ du poste NS60H</w:t>
      </w:r>
    </w:p>
    <w:p w14:paraId="5FBE1E47" w14:textId="437BFADB" w:rsidR="00D46E49" w:rsidRDefault="00D46E49" w:rsidP="00D46E49"/>
    <w:p w14:paraId="4F7DDC16" w14:textId="0C361E77" w:rsidR="008E7B6F" w:rsidRDefault="00D46E49" w:rsidP="00D46E49">
      <w:r>
        <w:t xml:space="preserve">Le nouveau GF sera dimensionné </w:t>
      </w:r>
      <w:r w:rsidR="007A75F1">
        <w:t>pour</w:t>
      </w:r>
      <w:r>
        <w:t xml:space="preserve"> conserv</w:t>
      </w:r>
      <w:r w:rsidR="007A75F1">
        <w:t>er</w:t>
      </w:r>
      <w:r>
        <w:t xml:space="preserve"> l’alimentation électrique en place</w:t>
      </w:r>
      <w:r w:rsidR="007A75F1">
        <w:t xml:space="preserve"> pour garder la puissance existante</w:t>
      </w:r>
      <w:r>
        <w:t xml:space="preserve"> </w:t>
      </w:r>
      <w:r w:rsidR="007A75F1">
        <w:t xml:space="preserve">et </w:t>
      </w:r>
      <w:r>
        <w:t xml:space="preserve">également dimensionné pour maintenir un </w:t>
      </w:r>
      <w:r w:rsidR="008E7B6F">
        <w:t>régime</w:t>
      </w:r>
      <w:r>
        <w:t xml:space="preserve"> d’eau de 5/10°C par 40°C extérieur.</w:t>
      </w:r>
    </w:p>
    <w:p w14:paraId="504718B8" w14:textId="6D7140A0" w:rsidR="008E7B6F" w:rsidRDefault="008E7B6F" w:rsidP="00D46E49">
      <w:r>
        <w:t>Le G</w:t>
      </w:r>
      <w:r w:rsidR="007A75F1">
        <w:t>F</w:t>
      </w:r>
      <w:r>
        <w:t xml:space="preserve"> devra avoir un fluide frigorigène pérenne et le plus vertueux sur le plan environnemental.</w:t>
      </w:r>
    </w:p>
    <w:p w14:paraId="1DCBF146" w14:textId="2CC93130" w:rsidR="008E7B6F" w:rsidRDefault="008E7B6F" w:rsidP="00D46E49">
      <w:r>
        <w:t>Toutes les prestations de dépose et repose</w:t>
      </w:r>
      <w:r w:rsidR="00E96197">
        <w:t xml:space="preserve">, dépollution, grutage … </w:t>
      </w:r>
      <w:r>
        <w:t>modification</w:t>
      </w:r>
      <w:r w:rsidR="00E96197">
        <w:t xml:space="preserve">s </w:t>
      </w:r>
      <w:r>
        <w:t xml:space="preserve">de tuyauterie sont </w:t>
      </w:r>
      <w:proofErr w:type="gramStart"/>
      <w:r>
        <w:t>à</w:t>
      </w:r>
      <w:proofErr w:type="gramEnd"/>
      <w:r>
        <w:t xml:space="preserve"> prévoir.</w:t>
      </w:r>
    </w:p>
    <w:p w14:paraId="3D70CA0A" w14:textId="1CEBA286" w:rsidR="007A75F1" w:rsidRDefault="007A75F1" w:rsidP="00D46E49">
      <w:r>
        <w:t>Le future GF devra avoir entrée sortie TOR (ordre de marche, synthèse défaut, retour de marche).</w:t>
      </w:r>
    </w:p>
    <w:p w14:paraId="7B892299" w14:textId="1AB31A03" w:rsidR="008E7B6F" w:rsidRDefault="008E7B6F" w:rsidP="00D46E49">
      <w:r>
        <w:t xml:space="preserve">Une cheminé est installé sur le GF en place pour éviter </w:t>
      </w:r>
      <w:r w:rsidR="00E96197">
        <w:t>les recyclages</w:t>
      </w:r>
      <w:r>
        <w:t xml:space="preserve"> de l’air </w:t>
      </w:r>
      <w:r w:rsidR="00E96197">
        <w:t>des condenseurs</w:t>
      </w:r>
      <w:r>
        <w:t>, celui-ci étant placé derrière des panneaux acoustiques.</w:t>
      </w:r>
    </w:p>
    <w:p w14:paraId="241BD7AE" w14:textId="7C155754" w:rsidR="008E7B6F" w:rsidRDefault="008E7B6F" w:rsidP="00D46E49">
      <w:r>
        <w:t>La cheminée sera à déposer et à reposer si possible en apportant les modifications nécessaires au nouvel équipement, si</w:t>
      </w:r>
      <w:r w:rsidR="00E96197">
        <w:t xml:space="preserve"> elle n’est pas récupérable</w:t>
      </w:r>
      <w:r>
        <w:t xml:space="preserve"> </w:t>
      </w:r>
      <w:r w:rsidR="00E96197">
        <w:t>une nouvelle cheminée</w:t>
      </w:r>
      <w:r>
        <w:t xml:space="preserve"> sera à </w:t>
      </w:r>
      <w:r w:rsidR="00E96197">
        <w:t>recréer</w:t>
      </w:r>
      <w:r>
        <w:t>.</w:t>
      </w:r>
    </w:p>
    <w:p w14:paraId="59C42461" w14:textId="0A606A1E" w:rsidR="00E96197" w:rsidRDefault="00E96197" w:rsidP="00D46E49">
      <w:r>
        <w:t>Il est à prévoir également le dossier DESP complet ainsi que la visite initiale de la machine.</w:t>
      </w:r>
    </w:p>
    <w:p w14:paraId="2FD3AA09" w14:textId="77777777" w:rsidR="00E96197" w:rsidRDefault="00E96197" w:rsidP="00D46E49"/>
    <w:p w14:paraId="7D5DEDAD" w14:textId="3EF39376" w:rsidR="008E7B6F" w:rsidRDefault="00336079" w:rsidP="00D46E49">
      <w:r>
        <w:t xml:space="preserve">Merci de nous faire </w:t>
      </w:r>
      <w:r w:rsidR="0059515C">
        <w:t>votre meilleure offre technico économique</w:t>
      </w:r>
      <w:r>
        <w:t xml:space="preserve"> pour ce projet.</w:t>
      </w:r>
    </w:p>
    <w:p w14:paraId="1F9043C0" w14:textId="77777777" w:rsidR="008E7B6F" w:rsidRDefault="008E7B6F" w:rsidP="00D46E49"/>
    <w:p w14:paraId="3F4E21DE" w14:textId="77777777" w:rsidR="008E7B6F" w:rsidRDefault="008E7B6F" w:rsidP="00D46E49"/>
    <w:p w14:paraId="06536952" w14:textId="4BB86551" w:rsidR="00D46E49" w:rsidRDefault="00D46E49" w:rsidP="00D46E49"/>
    <w:sectPr w:rsidR="00D46E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0EE1"/>
    <w:multiLevelType w:val="hybridMultilevel"/>
    <w:tmpl w:val="0820FD9C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97B"/>
    <w:rsid w:val="000676BF"/>
    <w:rsid w:val="00336079"/>
    <w:rsid w:val="0049597B"/>
    <w:rsid w:val="0059515C"/>
    <w:rsid w:val="007A75F1"/>
    <w:rsid w:val="008E7B6F"/>
    <w:rsid w:val="00D46E49"/>
    <w:rsid w:val="00E9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38680"/>
  <w15:chartTrackingRefBased/>
  <w15:docId w15:val="{3BA63372-B94D-4929-A06C-A0A5A0EE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95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Grenoble Alpes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Forcella, Stephane</dc:creator>
  <cp:keywords/>
  <dc:description/>
  <cp:lastModifiedBy>Forcella, Stephane</cp:lastModifiedBy>
  <cp:revision>4</cp:revision>
  <dcterms:created xsi:type="dcterms:W3CDTF">2026-01-27T10:33:00Z</dcterms:created>
  <dcterms:modified xsi:type="dcterms:W3CDTF">2026-01-27T12:56:00Z</dcterms:modified>
</cp:coreProperties>
</file>